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98A25" w14:textId="742372FB" w:rsidR="001E769F" w:rsidRPr="001E769F" w:rsidRDefault="001E769F" w:rsidP="001E769F">
      <w:pPr>
        <w:pStyle w:val="NoSpacing"/>
        <w:ind w:firstLine="720"/>
        <w:rPr>
          <w:rFonts w:ascii="Open Sans" w:hAnsi="Open Sans" w:cs="Open Sans"/>
        </w:rPr>
      </w:pPr>
      <w:r w:rsidRPr="001E769F">
        <w:rPr>
          <w:rFonts w:ascii="Open Sans" w:hAnsi="Open Sans" w:cs="Open Sans"/>
        </w:rPr>
        <w:t>As a special education teacher working with middle school students, facilitating communication involves supporting learners who are developing greater independence, social awareness, and academic language while still benefiting from explicit instruction and structured support. During this stage, communication plays a key role in peer relationships, self-advocacy, behavior, and overall academic success. Many students are learning how to express their needs, participate in group discussions, and follow increasingly complex classroom expectations. Therefore, instructional practices must be intentional and responsive, balancing support with opportunities for independence. By prioritizing clear expectations, consistent routines, and multiple ways for students to communicate, teachers can better meet the developmental and academic needs of middle school learners. Listed below are some practical, middle</w:t>
      </w:r>
      <w:r w:rsidRPr="001E769F">
        <w:rPr>
          <w:rFonts w:ascii="Open Sans" w:hAnsi="Open Sans" w:cs="Open Sans"/>
        </w:rPr>
        <w:noBreakHyphen/>
        <w:t>school appropriate ways to facilitate communication in your classroom.</w:t>
      </w:r>
    </w:p>
    <w:p w14:paraId="35A7C682" w14:textId="46BC8C9B" w:rsidR="001E769F" w:rsidRPr="001E769F" w:rsidRDefault="001E769F" w:rsidP="001E769F">
      <w:pPr>
        <w:pStyle w:val="NoSpacing"/>
        <w:ind w:firstLine="720"/>
        <w:rPr>
          <w:rFonts w:ascii="Open Sans" w:hAnsi="Open Sans" w:cs="Open Sans"/>
        </w:rPr>
      </w:pPr>
      <w:r w:rsidRPr="001E769F">
        <w:rPr>
          <w:rFonts w:ascii="Open Sans" w:hAnsi="Open Sans" w:cs="Open Sans"/>
        </w:rPr>
        <w:t xml:space="preserve">Normalize </w:t>
      </w:r>
      <w:r>
        <w:rPr>
          <w:rFonts w:ascii="Open Sans" w:hAnsi="Open Sans" w:cs="Open Sans"/>
        </w:rPr>
        <w:t>w</w:t>
      </w:r>
      <w:r w:rsidRPr="001E769F">
        <w:rPr>
          <w:rFonts w:ascii="Open Sans" w:hAnsi="Open Sans" w:cs="Open Sans"/>
        </w:rPr>
        <w:t xml:space="preserve">ays to </w:t>
      </w:r>
      <w:r>
        <w:rPr>
          <w:rFonts w:ascii="Open Sans" w:hAnsi="Open Sans" w:cs="Open Sans"/>
        </w:rPr>
        <w:t>c</w:t>
      </w:r>
      <w:r w:rsidRPr="001E769F">
        <w:rPr>
          <w:rFonts w:ascii="Open Sans" w:hAnsi="Open Sans" w:cs="Open Sans"/>
        </w:rPr>
        <w:t>ommunicate</w:t>
      </w:r>
      <w:r>
        <w:rPr>
          <w:rFonts w:ascii="Open Sans" w:hAnsi="Open Sans" w:cs="Open Sans"/>
        </w:rPr>
        <w:t xml:space="preserve"> with m</w:t>
      </w:r>
      <w:r w:rsidRPr="001E769F">
        <w:rPr>
          <w:rFonts w:ascii="Open Sans" w:hAnsi="Open Sans" w:cs="Open Sans"/>
        </w:rPr>
        <w:t>iddle school students</w:t>
      </w:r>
      <w:r>
        <w:rPr>
          <w:rFonts w:ascii="Open Sans" w:hAnsi="Open Sans" w:cs="Open Sans"/>
        </w:rPr>
        <w:t xml:space="preserve">. They </w:t>
      </w:r>
      <w:r w:rsidRPr="001E769F">
        <w:rPr>
          <w:rFonts w:ascii="Open Sans" w:hAnsi="Open Sans" w:cs="Open Sans"/>
        </w:rPr>
        <w:t>want to fit in, so it’s important to create a classroom culture where different communication styles are accepted and valued.</w:t>
      </w:r>
      <w:r>
        <w:rPr>
          <w:rFonts w:ascii="Open Sans" w:hAnsi="Open Sans" w:cs="Open Sans"/>
        </w:rPr>
        <w:t xml:space="preserve"> Some i</w:t>
      </w:r>
      <w:r w:rsidRPr="001E769F">
        <w:rPr>
          <w:rFonts w:ascii="Open Sans" w:hAnsi="Open Sans" w:cs="Open Sans"/>
        </w:rPr>
        <w:t xml:space="preserve">nstructional </w:t>
      </w:r>
      <w:r>
        <w:rPr>
          <w:rFonts w:ascii="Open Sans" w:hAnsi="Open Sans" w:cs="Open Sans"/>
        </w:rPr>
        <w:t>s</w:t>
      </w:r>
      <w:r w:rsidRPr="001E769F">
        <w:rPr>
          <w:rFonts w:ascii="Open Sans" w:hAnsi="Open Sans" w:cs="Open Sans"/>
        </w:rPr>
        <w:t>hifts</w:t>
      </w:r>
      <w:r>
        <w:rPr>
          <w:rFonts w:ascii="Open Sans" w:hAnsi="Open Sans" w:cs="Open Sans"/>
        </w:rPr>
        <w:t xml:space="preserve"> could include allowing s</w:t>
      </w:r>
      <w:r w:rsidRPr="001E769F">
        <w:rPr>
          <w:rFonts w:ascii="Open Sans" w:hAnsi="Open Sans" w:cs="Open Sans"/>
        </w:rPr>
        <w:t>tudents to communicate through</w:t>
      </w:r>
      <w:r>
        <w:rPr>
          <w:rFonts w:ascii="Open Sans" w:hAnsi="Open Sans" w:cs="Open Sans"/>
        </w:rPr>
        <w:t xml:space="preserve"> v</w:t>
      </w:r>
      <w:r w:rsidRPr="001E769F">
        <w:rPr>
          <w:rFonts w:ascii="Open Sans" w:hAnsi="Open Sans" w:cs="Open Sans"/>
        </w:rPr>
        <w:t>erbal responses</w:t>
      </w:r>
      <w:r>
        <w:rPr>
          <w:rFonts w:ascii="Open Sans" w:hAnsi="Open Sans" w:cs="Open Sans"/>
        </w:rPr>
        <w:t>, w</w:t>
      </w:r>
      <w:r w:rsidRPr="001E769F">
        <w:rPr>
          <w:rFonts w:ascii="Open Sans" w:hAnsi="Open Sans" w:cs="Open Sans"/>
        </w:rPr>
        <w:t>riting or typing</w:t>
      </w:r>
      <w:r>
        <w:rPr>
          <w:rFonts w:ascii="Open Sans" w:hAnsi="Open Sans" w:cs="Open Sans"/>
        </w:rPr>
        <w:t xml:space="preserve">. </w:t>
      </w:r>
      <w:r w:rsidRPr="001E769F">
        <w:rPr>
          <w:rFonts w:ascii="Open Sans" w:hAnsi="Open Sans" w:cs="Open Sans"/>
        </w:rPr>
        <w:t>Avoid calling attention to “differences” in communication tools</w:t>
      </w:r>
      <w:r>
        <w:rPr>
          <w:rFonts w:ascii="Open Sans" w:hAnsi="Open Sans" w:cs="Open Sans"/>
        </w:rPr>
        <w:t xml:space="preserve">. </w:t>
      </w:r>
      <w:r w:rsidRPr="001E769F">
        <w:rPr>
          <w:rFonts w:ascii="Open Sans" w:hAnsi="Open Sans" w:cs="Open Sans"/>
        </w:rPr>
        <w:t>Model respect by responding naturally to all communication attempts</w:t>
      </w:r>
      <w:r>
        <w:rPr>
          <w:rFonts w:ascii="Open Sans" w:hAnsi="Open Sans" w:cs="Open Sans"/>
        </w:rPr>
        <w:t xml:space="preserve">. </w:t>
      </w:r>
      <w:r w:rsidRPr="001E769F">
        <w:rPr>
          <w:rFonts w:ascii="Open Sans" w:hAnsi="Open Sans" w:cs="Open Sans"/>
        </w:rPr>
        <w:t>This helps reduce stigma and increases student confidence during a socially sensitive age.</w:t>
      </w:r>
    </w:p>
    <w:p w14:paraId="30453B3A" w14:textId="7F777BAF" w:rsidR="001E769F" w:rsidRPr="001E769F" w:rsidRDefault="001E769F" w:rsidP="00F628A8">
      <w:pPr>
        <w:pStyle w:val="NoSpacing"/>
        <w:ind w:firstLine="720"/>
        <w:rPr>
          <w:rFonts w:ascii="Open Sans" w:hAnsi="Open Sans" w:cs="Open Sans"/>
        </w:rPr>
      </w:pPr>
      <w:r w:rsidRPr="001E769F">
        <w:rPr>
          <w:rFonts w:ascii="Open Sans" w:hAnsi="Open Sans" w:cs="Open Sans"/>
        </w:rPr>
        <w:t>Teach</w:t>
      </w:r>
      <w:r>
        <w:rPr>
          <w:rFonts w:ascii="Open Sans" w:hAnsi="Open Sans" w:cs="Open Sans"/>
        </w:rPr>
        <w:t>ing</w:t>
      </w:r>
      <w:r w:rsidRPr="001E769F">
        <w:rPr>
          <w:rFonts w:ascii="Open Sans" w:hAnsi="Open Sans" w:cs="Open Sans"/>
        </w:rPr>
        <w:t xml:space="preserve"> </w:t>
      </w:r>
      <w:r>
        <w:rPr>
          <w:rFonts w:ascii="Open Sans" w:hAnsi="Open Sans" w:cs="Open Sans"/>
        </w:rPr>
        <w:t>s</w:t>
      </w:r>
      <w:r w:rsidRPr="001E769F">
        <w:rPr>
          <w:rFonts w:ascii="Open Sans" w:hAnsi="Open Sans" w:cs="Open Sans"/>
        </w:rPr>
        <w:t>elf-</w:t>
      </w:r>
      <w:r>
        <w:rPr>
          <w:rFonts w:ascii="Open Sans" w:hAnsi="Open Sans" w:cs="Open Sans"/>
        </w:rPr>
        <w:t>a</w:t>
      </w:r>
      <w:r w:rsidRPr="001E769F">
        <w:rPr>
          <w:rFonts w:ascii="Open Sans" w:hAnsi="Open Sans" w:cs="Open Sans"/>
        </w:rPr>
        <w:t xml:space="preserve">dvocacy and </w:t>
      </w:r>
      <w:r>
        <w:rPr>
          <w:rFonts w:ascii="Open Sans" w:hAnsi="Open Sans" w:cs="Open Sans"/>
        </w:rPr>
        <w:t>f</w:t>
      </w:r>
      <w:r w:rsidRPr="001E769F">
        <w:rPr>
          <w:rFonts w:ascii="Open Sans" w:hAnsi="Open Sans" w:cs="Open Sans"/>
        </w:rPr>
        <w:t xml:space="preserve">unctional </w:t>
      </w:r>
      <w:r>
        <w:rPr>
          <w:rFonts w:ascii="Open Sans" w:hAnsi="Open Sans" w:cs="Open Sans"/>
        </w:rPr>
        <w:t>c</w:t>
      </w:r>
      <w:r w:rsidRPr="001E769F">
        <w:rPr>
          <w:rFonts w:ascii="Open Sans" w:hAnsi="Open Sans" w:cs="Open Sans"/>
        </w:rPr>
        <w:t>ommunication</w:t>
      </w:r>
      <w:r w:rsidR="00F628A8">
        <w:rPr>
          <w:rFonts w:ascii="Open Sans" w:hAnsi="Open Sans" w:cs="Open Sans"/>
        </w:rPr>
        <w:t>. M</w:t>
      </w:r>
      <w:r w:rsidRPr="001E769F">
        <w:rPr>
          <w:rFonts w:ascii="Open Sans" w:hAnsi="Open Sans" w:cs="Open Sans"/>
        </w:rPr>
        <w:t>iddle school is a critical time to help students learn how to express their needs, preferences, and boundaries.</w:t>
      </w:r>
    </w:p>
    <w:p w14:paraId="4C1FAF16" w14:textId="6CC98B01" w:rsidR="001E769F" w:rsidRDefault="001E769F" w:rsidP="001E769F">
      <w:pPr>
        <w:pStyle w:val="NoSpacing"/>
        <w:rPr>
          <w:rFonts w:ascii="Open Sans" w:hAnsi="Open Sans" w:cs="Open Sans"/>
        </w:rPr>
      </w:pPr>
      <w:r w:rsidRPr="001E769F">
        <w:rPr>
          <w:rFonts w:ascii="Open Sans" w:hAnsi="Open Sans" w:cs="Open Sans"/>
        </w:rPr>
        <w:t>Explicitly teach phrases or scripts such as:</w:t>
      </w:r>
      <w:r w:rsidR="00F628A8">
        <w:rPr>
          <w:rFonts w:ascii="Open Sans" w:hAnsi="Open Sans" w:cs="Open Sans"/>
        </w:rPr>
        <w:t xml:space="preserve"> </w:t>
      </w:r>
      <w:r w:rsidRPr="001E769F">
        <w:rPr>
          <w:rFonts w:ascii="Open Sans" w:hAnsi="Open Sans" w:cs="Open Sans"/>
        </w:rPr>
        <w:t>“I need help</w:t>
      </w:r>
      <w:r w:rsidR="00F628A8">
        <w:rPr>
          <w:rFonts w:ascii="Open Sans" w:hAnsi="Open Sans" w:cs="Open Sans"/>
        </w:rPr>
        <w:t>,</w:t>
      </w:r>
      <w:r w:rsidRPr="001E769F">
        <w:rPr>
          <w:rFonts w:ascii="Open Sans" w:hAnsi="Open Sans" w:cs="Open Sans"/>
        </w:rPr>
        <w:t>”</w:t>
      </w:r>
      <w:r w:rsidR="00F628A8">
        <w:rPr>
          <w:rFonts w:ascii="Open Sans" w:hAnsi="Open Sans" w:cs="Open Sans"/>
        </w:rPr>
        <w:t xml:space="preserve"> </w:t>
      </w:r>
      <w:r w:rsidRPr="001E769F">
        <w:rPr>
          <w:rFonts w:ascii="Open Sans" w:hAnsi="Open Sans" w:cs="Open Sans"/>
        </w:rPr>
        <w:t>“Can you repeat that?”</w:t>
      </w:r>
      <w:r w:rsidR="00F628A8">
        <w:rPr>
          <w:rFonts w:ascii="Open Sans" w:hAnsi="Open Sans" w:cs="Open Sans"/>
        </w:rPr>
        <w:t xml:space="preserve"> </w:t>
      </w:r>
      <w:r w:rsidRPr="001E769F">
        <w:rPr>
          <w:rFonts w:ascii="Open Sans" w:hAnsi="Open Sans" w:cs="Open Sans"/>
        </w:rPr>
        <w:t>“I don’t understand.”</w:t>
      </w:r>
      <w:r w:rsidR="00F628A8">
        <w:rPr>
          <w:rFonts w:ascii="Open Sans" w:hAnsi="Open Sans" w:cs="Open Sans"/>
        </w:rPr>
        <w:t xml:space="preserve"> </w:t>
      </w:r>
      <w:r w:rsidRPr="001E769F">
        <w:rPr>
          <w:rFonts w:ascii="Open Sans" w:hAnsi="Open Sans" w:cs="Open Sans"/>
        </w:rPr>
        <w:t>Build self-advocacy into IEP goals and daily routines</w:t>
      </w:r>
      <w:r w:rsidR="00F628A8">
        <w:rPr>
          <w:rFonts w:ascii="Open Sans" w:hAnsi="Open Sans" w:cs="Open Sans"/>
        </w:rPr>
        <w:t xml:space="preserve"> and p</w:t>
      </w:r>
      <w:r w:rsidRPr="001E769F">
        <w:rPr>
          <w:rFonts w:ascii="Open Sans" w:hAnsi="Open Sans" w:cs="Open Sans"/>
        </w:rPr>
        <w:t xml:space="preserve">ractice during real situations </w:t>
      </w:r>
      <w:r w:rsidR="00F628A8">
        <w:rPr>
          <w:rFonts w:ascii="Open Sans" w:hAnsi="Open Sans" w:cs="Open Sans"/>
        </w:rPr>
        <w:t xml:space="preserve">such as </w:t>
      </w:r>
      <w:r w:rsidRPr="001E769F">
        <w:rPr>
          <w:rFonts w:ascii="Open Sans" w:hAnsi="Open Sans" w:cs="Open Sans"/>
        </w:rPr>
        <w:t xml:space="preserve">group work, assessments, </w:t>
      </w:r>
      <w:r w:rsidR="00F628A8">
        <w:rPr>
          <w:rFonts w:ascii="Open Sans" w:hAnsi="Open Sans" w:cs="Open Sans"/>
        </w:rPr>
        <w:t xml:space="preserve">and </w:t>
      </w:r>
      <w:r w:rsidRPr="001E769F">
        <w:rPr>
          <w:rFonts w:ascii="Open Sans" w:hAnsi="Open Sans" w:cs="Open Sans"/>
        </w:rPr>
        <w:t>transitions</w:t>
      </w:r>
      <w:r w:rsidR="00F628A8">
        <w:rPr>
          <w:rFonts w:ascii="Open Sans" w:hAnsi="Open Sans" w:cs="Open Sans"/>
        </w:rPr>
        <w:t xml:space="preserve">. </w:t>
      </w:r>
      <w:r w:rsidRPr="001E769F">
        <w:rPr>
          <w:rFonts w:ascii="Open Sans" w:hAnsi="Open Sans" w:cs="Open Sans"/>
        </w:rPr>
        <w:t>These skills prepare students for general education settings and future independence.</w:t>
      </w:r>
    </w:p>
    <w:p w14:paraId="3DADDBA4" w14:textId="1C76AF14" w:rsidR="001E769F" w:rsidRPr="001E769F" w:rsidRDefault="001E769F" w:rsidP="00F628A8">
      <w:pPr>
        <w:pStyle w:val="NoSpacing"/>
        <w:ind w:firstLine="720"/>
        <w:rPr>
          <w:rFonts w:ascii="Open Sans" w:hAnsi="Open Sans" w:cs="Open Sans"/>
        </w:rPr>
      </w:pPr>
      <w:r w:rsidRPr="001E769F">
        <w:rPr>
          <w:rFonts w:ascii="Open Sans" w:hAnsi="Open Sans" w:cs="Open Sans"/>
        </w:rPr>
        <w:t>Adjust Language and Instructional Delivery</w:t>
      </w:r>
      <w:r w:rsidR="00F628A8">
        <w:rPr>
          <w:rFonts w:ascii="Open Sans" w:hAnsi="Open Sans" w:cs="Open Sans"/>
        </w:rPr>
        <w:t>. For m</w:t>
      </w:r>
      <w:r w:rsidRPr="001E769F">
        <w:rPr>
          <w:rFonts w:ascii="Open Sans" w:hAnsi="Open Sans" w:cs="Open Sans"/>
        </w:rPr>
        <w:t xml:space="preserve">any students </w:t>
      </w:r>
      <w:r w:rsidR="00F628A8">
        <w:rPr>
          <w:rFonts w:ascii="Open Sans" w:hAnsi="Open Sans" w:cs="Open Sans"/>
        </w:rPr>
        <w:t xml:space="preserve">the </w:t>
      </w:r>
      <w:r w:rsidRPr="001E769F">
        <w:rPr>
          <w:rFonts w:ascii="Open Sans" w:hAnsi="Open Sans" w:cs="Open Sans"/>
        </w:rPr>
        <w:t>struggle with auditory processing and abstract language as academic demands increase</w:t>
      </w:r>
      <w:r w:rsidR="00F628A8">
        <w:rPr>
          <w:rFonts w:ascii="Open Sans" w:hAnsi="Open Sans" w:cs="Open Sans"/>
        </w:rPr>
        <w:t xml:space="preserve"> is real. Use i</w:t>
      </w:r>
      <w:r w:rsidRPr="001E769F">
        <w:rPr>
          <w:rFonts w:ascii="Open Sans" w:hAnsi="Open Sans" w:cs="Open Sans"/>
        </w:rPr>
        <w:t xml:space="preserve">nstructional </w:t>
      </w:r>
      <w:r w:rsidR="00F628A8">
        <w:rPr>
          <w:rFonts w:ascii="Open Sans" w:hAnsi="Open Sans" w:cs="Open Sans"/>
        </w:rPr>
        <w:t>s</w:t>
      </w:r>
      <w:r w:rsidRPr="001E769F">
        <w:rPr>
          <w:rFonts w:ascii="Open Sans" w:hAnsi="Open Sans" w:cs="Open Sans"/>
        </w:rPr>
        <w:t>hifts</w:t>
      </w:r>
      <w:r w:rsidR="00F628A8">
        <w:rPr>
          <w:rFonts w:ascii="Open Sans" w:hAnsi="Open Sans" w:cs="Open Sans"/>
        </w:rPr>
        <w:t xml:space="preserve"> by using </w:t>
      </w:r>
      <w:r w:rsidRPr="001E769F">
        <w:rPr>
          <w:rFonts w:ascii="Open Sans" w:hAnsi="Open Sans" w:cs="Open Sans"/>
        </w:rPr>
        <w:t>clear, concise language</w:t>
      </w:r>
      <w:r w:rsidR="00F628A8">
        <w:rPr>
          <w:rFonts w:ascii="Open Sans" w:hAnsi="Open Sans" w:cs="Open Sans"/>
        </w:rPr>
        <w:t>, b</w:t>
      </w:r>
      <w:r w:rsidRPr="001E769F">
        <w:rPr>
          <w:rFonts w:ascii="Open Sans" w:hAnsi="Open Sans" w:cs="Open Sans"/>
        </w:rPr>
        <w:t>reak multi-step directions into smaller chunks</w:t>
      </w:r>
      <w:r w:rsidR="00F628A8">
        <w:rPr>
          <w:rFonts w:ascii="Open Sans" w:hAnsi="Open Sans" w:cs="Open Sans"/>
        </w:rPr>
        <w:t xml:space="preserve"> and p</w:t>
      </w:r>
      <w:r w:rsidRPr="001E769F">
        <w:rPr>
          <w:rFonts w:ascii="Open Sans" w:hAnsi="Open Sans" w:cs="Open Sans"/>
        </w:rPr>
        <w:t>air verbal instructions with</w:t>
      </w:r>
      <w:r w:rsidR="00F628A8">
        <w:rPr>
          <w:rFonts w:ascii="Open Sans" w:hAnsi="Open Sans" w:cs="Open Sans"/>
        </w:rPr>
        <w:t xml:space="preserve"> v</w:t>
      </w:r>
      <w:r w:rsidRPr="001E769F">
        <w:rPr>
          <w:rFonts w:ascii="Open Sans" w:hAnsi="Open Sans" w:cs="Open Sans"/>
        </w:rPr>
        <w:t>isual schedules</w:t>
      </w:r>
      <w:r w:rsidR="00F628A8">
        <w:rPr>
          <w:rFonts w:ascii="Open Sans" w:hAnsi="Open Sans" w:cs="Open Sans"/>
        </w:rPr>
        <w:t>, c</w:t>
      </w:r>
      <w:r w:rsidRPr="001E769F">
        <w:rPr>
          <w:rFonts w:ascii="Open Sans" w:hAnsi="Open Sans" w:cs="Open Sans"/>
        </w:rPr>
        <w:t>hecklists</w:t>
      </w:r>
      <w:r w:rsidR="00F628A8">
        <w:rPr>
          <w:rFonts w:ascii="Open Sans" w:hAnsi="Open Sans" w:cs="Open Sans"/>
        </w:rPr>
        <w:t>, and w</w:t>
      </w:r>
      <w:r w:rsidRPr="001E769F">
        <w:rPr>
          <w:rFonts w:ascii="Open Sans" w:hAnsi="Open Sans" w:cs="Open Sans"/>
        </w:rPr>
        <w:t>ritten directions on the board</w:t>
      </w:r>
      <w:r w:rsidR="00F628A8">
        <w:rPr>
          <w:rFonts w:ascii="Open Sans" w:hAnsi="Open Sans" w:cs="Open Sans"/>
        </w:rPr>
        <w:t xml:space="preserve">. </w:t>
      </w:r>
      <w:r w:rsidRPr="001E769F">
        <w:rPr>
          <w:rFonts w:ascii="Open Sans" w:hAnsi="Open Sans" w:cs="Open Sans"/>
        </w:rPr>
        <w:t>Rephrase rather than repeat when students appear confused</w:t>
      </w:r>
      <w:r w:rsidR="00F628A8">
        <w:rPr>
          <w:rFonts w:ascii="Open Sans" w:hAnsi="Open Sans" w:cs="Open Sans"/>
        </w:rPr>
        <w:t xml:space="preserve">. </w:t>
      </w:r>
      <w:r w:rsidRPr="001E769F">
        <w:rPr>
          <w:rFonts w:ascii="Open Sans" w:hAnsi="Open Sans" w:cs="Open Sans"/>
        </w:rPr>
        <w:t>This supports comprehension without oversimplifying content.</w:t>
      </w:r>
    </w:p>
    <w:p w14:paraId="6A2AA34B" w14:textId="28591D46" w:rsidR="001E769F" w:rsidRPr="001E769F" w:rsidRDefault="001E769F" w:rsidP="00F628A8">
      <w:pPr>
        <w:pStyle w:val="NoSpacing"/>
        <w:ind w:firstLine="720"/>
        <w:rPr>
          <w:rFonts w:ascii="Open Sans" w:hAnsi="Open Sans" w:cs="Open Sans"/>
        </w:rPr>
      </w:pPr>
      <w:r w:rsidRPr="001E769F">
        <w:rPr>
          <w:rFonts w:ascii="Open Sans" w:hAnsi="Open Sans" w:cs="Open Sans"/>
        </w:rPr>
        <w:t>Use Structured Peer Interaction</w:t>
      </w:r>
      <w:r w:rsidR="00F628A8">
        <w:rPr>
          <w:rFonts w:ascii="Open Sans" w:hAnsi="Open Sans" w:cs="Open Sans"/>
        </w:rPr>
        <w:t xml:space="preserve">. </w:t>
      </w:r>
      <w:r w:rsidRPr="001E769F">
        <w:rPr>
          <w:rFonts w:ascii="Open Sans" w:hAnsi="Open Sans" w:cs="Open Sans"/>
        </w:rPr>
        <w:t>Social communication becomes increasingly important in middle school, but many students with disabilities need support to engage successfully.</w:t>
      </w:r>
      <w:r w:rsidR="00F628A8">
        <w:rPr>
          <w:rFonts w:ascii="Open Sans" w:hAnsi="Open Sans" w:cs="Open Sans"/>
        </w:rPr>
        <w:t xml:space="preserve"> </w:t>
      </w:r>
      <w:r w:rsidRPr="001E769F">
        <w:rPr>
          <w:rFonts w:ascii="Open Sans" w:hAnsi="Open Sans" w:cs="Open Sans"/>
        </w:rPr>
        <w:t>Instructional Shifts</w:t>
      </w:r>
      <w:r w:rsidR="00F628A8">
        <w:rPr>
          <w:rFonts w:ascii="Open Sans" w:hAnsi="Open Sans" w:cs="Open Sans"/>
        </w:rPr>
        <w:t xml:space="preserve"> could include, s</w:t>
      </w:r>
      <w:r w:rsidRPr="001E769F">
        <w:rPr>
          <w:rFonts w:ascii="Open Sans" w:hAnsi="Open Sans" w:cs="Open Sans"/>
        </w:rPr>
        <w:t>tructure peer interactions with</w:t>
      </w:r>
      <w:r w:rsidR="00F628A8">
        <w:rPr>
          <w:rFonts w:ascii="Open Sans" w:hAnsi="Open Sans" w:cs="Open Sans"/>
        </w:rPr>
        <w:t xml:space="preserve"> a</w:t>
      </w:r>
      <w:r w:rsidRPr="001E769F">
        <w:rPr>
          <w:rFonts w:ascii="Open Sans" w:hAnsi="Open Sans" w:cs="Open Sans"/>
        </w:rPr>
        <w:t>ssigned roles</w:t>
      </w:r>
      <w:r w:rsidR="00F628A8">
        <w:rPr>
          <w:rFonts w:ascii="Open Sans" w:hAnsi="Open Sans" w:cs="Open Sans"/>
        </w:rPr>
        <w:t>, s</w:t>
      </w:r>
      <w:r w:rsidRPr="001E769F">
        <w:rPr>
          <w:rFonts w:ascii="Open Sans" w:hAnsi="Open Sans" w:cs="Open Sans"/>
        </w:rPr>
        <w:t>entence starters</w:t>
      </w:r>
      <w:r w:rsidR="00F628A8">
        <w:rPr>
          <w:rFonts w:ascii="Open Sans" w:hAnsi="Open Sans" w:cs="Open Sans"/>
        </w:rPr>
        <w:t>. and c</w:t>
      </w:r>
      <w:r w:rsidRPr="001E769F">
        <w:rPr>
          <w:rFonts w:ascii="Open Sans" w:hAnsi="Open Sans" w:cs="Open Sans"/>
        </w:rPr>
        <w:t>lear expectations</w:t>
      </w:r>
      <w:r w:rsidR="00F628A8">
        <w:rPr>
          <w:rFonts w:ascii="Open Sans" w:hAnsi="Open Sans" w:cs="Open Sans"/>
        </w:rPr>
        <w:t xml:space="preserve">. </w:t>
      </w:r>
      <w:r w:rsidRPr="001E769F">
        <w:rPr>
          <w:rFonts w:ascii="Open Sans" w:hAnsi="Open Sans" w:cs="Open Sans"/>
        </w:rPr>
        <w:t>Teach group discussion rules explicitly</w:t>
      </w:r>
      <w:r w:rsidR="00F628A8">
        <w:rPr>
          <w:rFonts w:ascii="Open Sans" w:hAnsi="Open Sans" w:cs="Open Sans"/>
        </w:rPr>
        <w:t xml:space="preserve"> and p</w:t>
      </w:r>
      <w:r w:rsidRPr="001E769F">
        <w:rPr>
          <w:rFonts w:ascii="Open Sans" w:hAnsi="Open Sans" w:cs="Open Sans"/>
        </w:rPr>
        <w:t>rovide guided practice for</w:t>
      </w:r>
      <w:r w:rsidR="00F628A8">
        <w:rPr>
          <w:rFonts w:ascii="Open Sans" w:hAnsi="Open Sans" w:cs="Open Sans"/>
        </w:rPr>
        <w:t xml:space="preserve"> t</w:t>
      </w:r>
      <w:r w:rsidRPr="001E769F">
        <w:rPr>
          <w:rFonts w:ascii="Open Sans" w:hAnsi="Open Sans" w:cs="Open Sans"/>
        </w:rPr>
        <w:t>urn-taking</w:t>
      </w:r>
      <w:r w:rsidR="00F628A8">
        <w:rPr>
          <w:rFonts w:ascii="Open Sans" w:hAnsi="Open Sans" w:cs="Open Sans"/>
        </w:rPr>
        <w:t>, d</w:t>
      </w:r>
      <w:r w:rsidRPr="001E769F">
        <w:rPr>
          <w:rFonts w:ascii="Open Sans" w:hAnsi="Open Sans" w:cs="Open Sans"/>
        </w:rPr>
        <w:t>isagreeing respectfully</w:t>
      </w:r>
      <w:r w:rsidR="00F628A8">
        <w:rPr>
          <w:rFonts w:ascii="Open Sans" w:hAnsi="Open Sans" w:cs="Open Sans"/>
        </w:rPr>
        <w:t xml:space="preserve"> and s</w:t>
      </w:r>
      <w:r w:rsidRPr="001E769F">
        <w:rPr>
          <w:rFonts w:ascii="Open Sans" w:hAnsi="Open Sans" w:cs="Open Sans"/>
        </w:rPr>
        <w:t>taying on topic</w:t>
      </w:r>
      <w:r w:rsidR="00F628A8">
        <w:rPr>
          <w:rFonts w:ascii="Open Sans" w:hAnsi="Open Sans" w:cs="Open Sans"/>
        </w:rPr>
        <w:t xml:space="preserve">. </w:t>
      </w:r>
      <w:r w:rsidRPr="001E769F">
        <w:rPr>
          <w:rFonts w:ascii="Open Sans" w:hAnsi="Open Sans" w:cs="Open Sans"/>
        </w:rPr>
        <w:t>This builds social communication skills while reducing anxiety during group work.</w:t>
      </w:r>
      <w:r w:rsidR="00F628A8">
        <w:rPr>
          <w:rFonts w:ascii="Open Sans" w:hAnsi="Open Sans" w:cs="Open Sans"/>
        </w:rPr>
        <w:t xml:space="preserve"> These are just a few ways to facilitate communication in the classroom.</w:t>
      </w:r>
    </w:p>
    <w:p w14:paraId="3CD5A91F" w14:textId="00C76F6F" w:rsidR="001E769F" w:rsidRPr="001E769F" w:rsidRDefault="001E769F" w:rsidP="001E769F">
      <w:pPr>
        <w:pStyle w:val="NoSpacing"/>
        <w:rPr>
          <w:rFonts w:ascii="Open Sans" w:hAnsi="Open Sans" w:cs="Open Sans"/>
        </w:rPr>
      </w:pPr>
    </w:p>
    <w:p w14:paraId="4249A08E" w14:textId="77777777" w:rsidR="00B4117A" w:rsidRPr="001E769F" w:rsidRDefault="00B4117A" w:rsidP="001E769F">
      <w:pPr>
        <w:pStyle w:val="NoSpacing"/>
        <w:rPr>
          <w:rFonts w:ascii="Open Sans" w:hAnsi="Open Sans" w:cs="Open Sans"/>
        </w:rPr>
      </w:pPr>
    </w:p>
    <w:sectPr w:rsidR="00B4117A" w:rsidRPr="001E76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A81476"/>
    <w:multiLevelType w:val="multilevel"/>
    <w:tmpl w:val="3C0AD7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584A10"/>
    <w:multiLevelType w:val="multilevel"/>
    <w:tmpl w:val="183883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52105C"/>
    <w:multiLevelType w:val="multilevel"/>
    <w:tmpl w:val="BA5278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084595"/>
    <w:multiLevelType w:val="multilevel"/>
    <w:tmpl w:val="74D46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764712"/>
    <w:multiLevelType w:val="multilevel"/>
    <w:tmpl w:val="7AA8E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6D7244"/>
    <w:multiLevelType w:val="multilevel"/>
    <w:tmpl w:val="DB003A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2"/>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69F"/>
    <w:rsid w:val="001310C7"/>
    <w:rsid w:val="001E769F"/>
    <w:rsid w:val="00614B87"/>
    <w:rsid w:val="00B4117A"/>
    <w:rsid w:val="00F15374"/>
    <w:rsid w:val="00F62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72CEF"/>
  <w15:chartTrackingRefBased/>
  <w15:docId w15:val="{3BD7DD1E-3D7F-4602-9626-20458C2AB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E769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E769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E769F"/>
    <w:rPr>
      <w:b/>
      <w:bCs/>
    </w:rPr>
  </w:style>
  <w:style w:type="character" w:customStyle="1" w:styleId="Heading2Char">
    <w:name w:val="Heading 2 Char"/>
    <w:basedOn w:val="DefaultParagraphFont"/>
    <w:link w:val="Heading2"/>
    <w:uiPriority w:val="9"/>
    <w:rsid w:val="001E769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E769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E769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E76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534665">
      <w:bodyDiv w:val="1"/>
      <w:marLeft w:val="0"/>
      <w:marRight w:val="0"/>
      <w:marTop w:val="0"/>
      <w:marBottom w:val="0"/>
      <w:divBdr>
        <w:top w:val="none" w:sz="0" w:space="0" w:color="auto"/>
        <w:left w:val="none" w:sz="0" w:space="0" w:color="auto"/>
        <w:bottom w:val="none" w:sz="0" w:space="0" w:color="auto"/>
        <w:right w:val="none" w:sz="0" w:space="0" w:color="auto"/>
      </w:divBdr>
      <w:divsChild>
        <w:div w:id="549001218">
          <w:marLeft w:val="0"/>
          <w:marRight w:val="0"/>
          <w:marTop w:val="0"/>
          <w:marBottom w:val="0"/>
          <w:divBdr>
            <w:top w:val="none" w:sz="0" w:space="0" w:color="auto"/>
            <w:left w:val="none" w:sz="0" w:space="0" w:color="auto"/>
            <w:bottom w:val="none" w:sz="0" w:space="0" w:color="auto"/>
            <w:right w:val="none" w:sz="0" w:space="0" w:color="auto"/>
          </w:divBdr>
        </w:div>
      </w:divsChild>
    </w:div>
    <w:div w:id="826091677">
      <w:bodyDiv w:val="1"/>
      <w:marLeft w:val="0"/>
      <w:marRight w:val="0"/>
      <w:marTop w:val="0"/>
      <w:marBottom w:val="0"/>
      <w:divBdr>
        <w:top w:val="none" w:sz="0" w:space="0" w:color="auto"/>
        <w:left w:val="none" w:sz="0" w:space="0" w:color="auto"/>
        <w:bottom w:val="none" w:sz="0" w:space="0" w:color="auto"/>
        <w:right w:val="none" w:sz="0" w:space="0" w:color="auto"/>
      </w:divBdr>
      <w:divsChild>
        <w:div w:id="9550606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461</Words>
  <Characters>2630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Wayne County Schools</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Bowen</dc:creator>
  <cp:keywords/>
  <dc:description/>
  <cp:lastModifiedBy>Lisa Bowen</cp:lastModifiedBy>
  <cp:revision>2</cp:revision>
  <dcterms:created xsi:type="dcterms:W3CDTF">2026-09-22T21:38:00Z</dcterms:created>
  <dcterms:modified xsi:type="dcterms:W3CDTF">2026-09-22T21:38:00Z</dcterms:modified>
</cp:coreProperties>
</file>